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4F7B" w14:textId="2EEA8DB8" w:rsidR="003B722A" w:rsidRDefault="00FE5410" w:rsidP="003B722A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3D75E6DF" wp14:editId="71DC63B8">
            <wp:extent cx="1897380" cy="868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B6439" w14:textId="57867FE8" w:rsidR="003B722A" w:rsidRDefault="00166AF5" w:rsidP="003B722A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Loan-to-Deposit Ratios </w:t>
      </w:r>
    </w:p>
    <w:p w14:paraId="5E97D5EF" w14:textId="10397DAB" w:rsidR="003B722A" w:rsidRPr="003B722A" w:rsidRDefault="00B8500A" w:rsidP="003B722A">
      <w:pPr>
        <w:jc w:val="center"/>
        <w:rPr>
          <w:rFonts w:ascii="Arial Narrow" w:hAnsi="Arial Narrow" w:cs="Arial"/>
          <w:b/>
          <w:color w:val="17365D" w:themeColor="text2" w:themeShade="BF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pict w14:anchorId="01F71D80">
          <v:rect id="_x0000_i1025" style="width:462.4pt;height:1.75pt" o:hrpct="988" o:hralign="center" o:hrstd="t" o:hrnoshade="t" o:hr="t" fillcolor="#ffc000" stroked="f"/>
        </w:pict>
      </w:r>
    </w:p>
    <w:p w14:paraId="03789380" w14:textId="108A45A8" w:rsidR="005F76F5" w:rsidRDefault="005F76F5" w:rsidP="005F76F5">
      <w:pPr>
        <w:jc w:val="both"/>
        <w:rPr>
          <w:rFonts w:ascii="Arial Narrow" w:hAnsi="Arial Narrow"/>
          <w:b/>
          <w:color w:val="1F497D" w:themeColor="text2"/>
          <w:u w:val="single"/>
        </w:rPr>
      </w:pPr>
    </w:p>
    <w:p w14:paraId="0994E001" w14:textId="45065FCF" w:rsidR="00CD78EE" w:rsidRDefault="00FE5410" w:rsidP="0065346E">
      <w:pPr>
        <w:jc w:val="both"/>
        <w:rPr>
          <w:rFonts w:ascii="Arial Narrow" w:hAnsi="Arial Narrow"/>
          <w:bCs/>
        </w:rPr>
      </w:pPr>
      <w:r w:rsidRPr="00FE5410">
        <w:rPr>
          <w:rFonts w:ascii="Arial Narrow" w:hAnsi="Arial Narrow"/>
          <w:bCs/>
        </w:rPr>
        <w:t>The First National Bank of Dennison’s</w:t>
      </w:r>
      <w:r w:rsidR="00CD78EE" w:rsidRPr="00FE5410">
        <w:rPr>
          <w:rFonts w:ascii="Arial Narrow" w:hAnsi="Arial Narrow"/>
          <w:bCs/>
        </w:rPr>
        <w:t xml:space="preserve"> </w:t>
      </w:r>
      <w:r w:rsidR="00166AF5">
        <w:rPr>
          <w:rFonts w:ascii="Arial Narrow" w:hAnsi="Arial Narrow"/>
          <w:bCs/>
        </w:rPr>
        <w:t>loan-to-deposit ratio for each quarter are as follows:</w:t>
      </w:r>
    </w:p>
    <w:p w14:paraId="711820BD" w14:textId="45ACE5C0" w:rsidR="00FE5410" w:rsidRDefault="00FE5410" w:rsidP="0065346E">
      <w:pPr>
        <w:jc w:val="both"/>
        <w:rPr>
          <w:rFonts w:ascii="Arial Narrow" w:hAnsi="Arial Narrow"/>
          <w:bCs/>
        </w:rPr>
      </w:pPr>
    </w:p>
    <w:p w14:paraId="059718B0" w14:textId="0C233DAB" w:rsidR="00764D01" w:rsidRPr="00FE5410" w:rsidRDefault="00764D01" w:rsidP="00764D01">
      <w:pPr>
        <w:jc w:val="both"/>
        <w:rPr>
          <w:rFonts w:ascii="Arial Narrow" w:hAnsi="Arial Narrow"/>
          <w:b/>
        </w:rPr>
      </w:pPr>
      <w:r w:rsidRPr="00FE5410">
        <w:rPr>
          <w:rFonts w:ascii="Arial Narrow" w:hAnsi="Arial Narrow"/>
          <w:b/>
        </w:rPr>
        <w:t>202</w:t>
      </w:r>
      <w:r>
        <w:rPr>
          <w:rFonts w:ascii="Arial Narrow" w:hAnsi="Arial Narrow"/>
          <w:b/>
        </w:rPr>
        <w:t>5</w:t>
      </w:r>
    </w:p>
    <w:p w14:paraId="109AD515" w14:textId="77777777" w:rsidR="00764D01" w:rsidRDefault="00764D01" w:rsidP="00764D01">
      <w:pPr>
        <w:jc w:val="both"/>
        <w:rPr>
          <w:rFonts w:ascii="Arial Narrow" w:hAnsi="Arial Narrow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764D01" w14:paraId="119FD512" w14:textId="77777777" w:rsidTr="00CA1C35">
        <w:tc>
          <w:tcPr>
            <w:tcW w:w="2394" w:type="dxa"/>
            <w:shd w:val="clear" w:color="auto" w:fill="FFC000"/>
          </w:tcPr>
          <w:p w14:paraId="1EED4280" w14:textId="7A8595EA" w:rsidR="00764D01" w:rsidRPr="00166AF5" w:rsidRDefault="00764D01" w:rsidP="00CA1C3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Q1 20</w:t>
            </w:r>
            <w:r>
              <w:rPr>
                <w:rFonts w:ascii="Arial Narrow" w:hAnsi="Arial Narrow"/>
                <w:b/>
                <w:color w:val="FFFFFF" w:themeColor="background1"/>
              </w:rPr>
              <w:t>25</w:t>
            </w:r>
          </w:p>
        </w:tc>
        <w:tc>
          <w:tcPr>
            <w:tcW w:w="2394" w:type="dxa"/>
            <w:shd w:val="clear" w:color="auto" w:fill="FFC000"/>
          </w:tcPr>
          <w:p w14:paraId="0F1CE100" w14:textId="1C9AA06E" w:rsidR="00764D01" w:rsidRPr="00166AF5" w:rsidRDefault="00764D01" w:rsidP="00CA1C3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Q2 20</w:t>
            </w:r>
            <w:r>
              <w:rPr>
                <w:rFonts w:ascii="Arial Narrow" w:hAnsi="Arial Narrow"/>
                <w:b/>
                <w:color w:val="FFFFFF" w:themeColor="background1"/>
              </w:rPr>
              <w:t>25</w:t>
            </w:r>
          </w:p>
        </w:tc>
        <w:tc>
          <w:tcPr>
            <w:tcW w:w="2394" w:type="dxa"/>
            <w:shd w:val="clear" w:color="auto" w:fill="FFC000"/>
          </w:tcPr>
          <w:p w14:paraId="61F06ED3" w14:textId="4A75281D" w:rsidR="00764D01" w:rsidRPr="00166AF5" w:rsidRDefault="00764D01" w:rsidP="00CA1C3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Q3 20</w:t>
            </w:r>
            <w:r>
              <w:rPr>
                <w:rFonts w:ascii="Arial Narrow" w:hAnsi="Arial Narrow"/>
                <w:b/>
                <w:color w:val="FFFFFF" w:themeColor="background1"/>
              </w:rPr>
              <w:t>25</w:t>
            </w:r>
          </w:p>
        </w:tc>
        <w:tc>
          <w:tcPr>
            <w:tcW w:w="2394" w:type="dxa"/>
            <w:shd w:val="clear" w:color="auto" w:fill="FFC000"/>
          </w:tcPr>
          <w:p w14:paraId="5FD88CD6" w14:textId="4A9B42ED" w:rsidR="00764D01" w:rsidRPr="00166AF5" w:rsidRDefault="00764D01" w:rsidP="00CA1C3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Q4 20</w:t>
            </w:r>
            <w:r>
              <w:rPr>
                <w:rFonts w:ascii="Arial Narrow" w:hAnsi="Arial Narrow"/>
                <w:b/>
                <w:color w:val="FFFFFF" w:themeColor="background1"/>
              </w:rPr>
              <w:t>25</w:t>
            </w:r>
          </w:p>
        </w:tc>
      </w:tr>
      <w:tr w:rsidR="00764D01" w14:paraId="6906311A" w14:textId="77777777" w:rsidTr="00CA1C35">
        <w:tc>
          <w:tcPr>
            <w:tcW w:w="2394" w:type="dxa"/>
          </w:tcPr>
          <w:p w14:paraId="3BBDD986" w14:textId="110AD3DD" w:rsidR="00764D01" w:rsidRDefault="00764D01" w:rsidP="00CA1C3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61.71</w:t>
            </w:r>
          </w:p>
        </w:tc>
        <w:tc>
          <w:tcPr>
            <w:tcW w:w="2394" w:type="dxa"/>
          </w:tcPr>
          <w:p w14:paraId="7D4EB62E" w14:textId="30443D41" w:rsidR="00764D01" w:rsidRDefault="00764D01" w:rsidP="00CA1C3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59.60</w:t>
            </w:r>
          </w:p>
        </w:tc>
        <w:tc>
          <w:tcPr>
            <w:tcW w:w="2394" w:type="dxa"/>
          </w:tcPr>
          <w:p w14:paraId="4FAFEE02" w14:textId="56AF4DFE" w:rsidR="00764D01" w:rsidRDefault="00764D01" w:rsidP="00CA1C3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59.91</w:t>
            </w:r>
          </w:p>
        </w:tc>
        <w:tc>
          <w:tcPr>
            <w:tcW w:w="2394" w:type="dxa"/>
          </w:tcPr>
          <w:p w14:paraId="2B4AA0C3" w14:textId="7E2E33B9" w:rsidR="00764D01" w:rsidRPr="00166AF5" w:rsidRDefault="00764D01" w:rsidP="00CA1C3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60.14</w:t>
            </w:r>
          </w:p>
        </w:tc>
      </w:tr>
    </w:tbl>
    <w:p w14:paraId="2D96B19A" w14:textId="77777777" w:rsidR="00764D01" w:rsidRDefault="00764D01" w:rsidP="00764D01">
      <w:pPr>
        <w:jc w:val="both"/>
        <w:rPr>
          <w:rFonts w:ascii="Arial Narrow" w:hAnsi="Arial Narrow"/>
          <w:bCs/>
        </w:rPr>
      </w:pPr>
    </w:p>
    <w:p w14:paraId="09281DCA" w14:textId="1F47805E" w:rsidR="00764D01" w:rsidRPr="00FE5410" w:rsidRDefault="00764D01" w:rsidP="00764D01">
      <w:pPr>
        <w:jc w:val="both"/>
        <w:rPr>
          <w:rFonts w:ascii="Arial Narrow" w:hAnsi="Arial Narrow"/>
          <w:b/>
        </w:rPr>
      </w:pPr>
      <w:r w:rsidRPr="00FE5410">
        <w:rPr>
          <w:rFonts w:ascii="Arial Narrow" w:hAnsi="Arial Narrow"/>
          <w:b/>
        </w:rPr>
        <w:t>202</w:t>
      </w:r>
      <w:r>
        <w:rPr>
          <w:rFonts w:ascii="Arial Narrow" w:hAnsi="Arial Narrow"/>
          <w:b/>
        </w:rPr>
        <w:t>4</w:t>
      </w:r>
    </w:p>
    <w:p w14:paraId="630B94BD" w14:textId="77777777" w:rsidR="00764D01" w:rsidRDefault="00764D01" w:rsidP="00764D01">
      <w:pPr>
        <w:jc w:val="both"/>
        <w:rPr>
          <w:rFonts w:ascii="Arial Narrow" w:hAnsi="Arial Narrow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764D01" w14:paraId="66929A19" w14:textId="77777777" w:rsidTr="00CA1C35">
        <w:tc>
          <w:tcPr>
            <w:tcW w:w="2394" w:type="dxa"/>
            <w:shd w:val="clear" w:color="auto" w:fill="FFC000"/>
          </w:tcPr>
          <w:p w14:paraId="4E560601" w14:textId="1D4E9194" w:rsidR="00764D01" w:rsidRPr="00166AF5" w:rsidRDefault="00764D01" w:rsidP="00CA1C3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Q1 20</w:t>
            </w:r>
            <w:r>
              <w:rPr>
                <w:rFonts w:ascii="Arial Narrow" w:hAnsi="Arial Narrow"/>
                <w:b/>
                <w:color w:val="FFFFFF" w:themeColor="background1"/>
              </w:rPr>
              <w:t>24</w:t>
            </w:r>
          </w:p>
        </w:tc>
        <w:tc>
          <w:tcPr>
            <w:tcW w:w="2394" w:type="dxa"/>
            <w:shd w:val="clear" w:color="auto" w:fill="FFC000"/>
          </w:tcPr>
          <w:p w14:paraId="55312B0E" w14:textId="5934D78E" w:rsidR="00764D01" w:rsidRPr="00166AF5" w:rsidRDefault="00764D01" w:rsidP="00CA1C3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Q2 20</w:t>
            </w:r>
            <w:r>
              <w:rPr>
                <w:rFonts w:ascii="Arial Narrow" w:hAnsi="Arial Narrow"/>
                <w:b/>
                <w:color w:val="FFFFFF" w:themeColor="background1"/>
              </w:rPr>
              <w:t>24</w:t>
            </w:r>
          </w:p>
        </w:tc>
        <w:tc>
          <w:tcPr>
            <w:tcW w:w="2394" w:type="dxa"/>
            <w:shd w:val="clear" w:color="auto" w:fill="FFC000"/>
          </w:tcPr>
          <w:p w14:paraId="5A4D97FE" w14:textId="7CD1FC94" w:rsidR="00764D01" w:rsidRPr="00166AF5" w:rsidRDefault="00764D01" w:rsidP="00CA1C3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Q3 20</w:t>
            </w:r>
            <w:r>
              <w:rPr>
                <w:rFonts w:ascii="Arial Narrow" w:hAnsi="Arial Narrow"/>
                <w:b/>
                <w:color w:val="FFFFFF" w:themeColor="background1"/>
              </w:rPr>
              <w:t>24</w:t>
            </w:r>
          </w:p>
        </w:tc>
        <w:tc>
          <w:tcPr>
            <w:tcW w:w="2394" w:type="dxa"/>
            <w:shd w:val="clear" w:color="auto" w:fill="FFC000"/>
          </w:tcPr>
          <w:p w14:paraId="6DCCD84B" w14:textId="4C16C3F9" w:rsidR="00764D01" w:rsidRPr="00166AF5" w:rsidRDefault="00764D01" w:rsidP="00CA1C3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Q4 20</w:t>
            </w:r>
            <w:r>
              <w:rPr>
                <w:rFonts w:ascii="Arial Narrow" w:hAnsi="Arial Narrow"/>
                <w:b/>
                <w:color w:val="FFFFFF" w:themeColor="background1"/>
              </w:rPr>
              <w:t>24</w:t>
            </w:r>
          </w:p>
        </w:tc>
      </w:tr>
      <w:tr w:rsidR="00764D01" w14:paraId="6B0CAE5B" w14:textId="77777777" w:rsidTr="00CA1C35">
        <w:tc>
          <w:tcPr>
            <w:tcW w:w="2394" w:type="dxa"/>
          </w:tcPr>
          <w:p w14:paraId="212E9DCE" w14:textId="7E35289F" w:rsidR="00764D01" w:rsidRDefault="00764D01" w:rsidP="00CA1C3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64.77%</w:t>
            </w:r>
          </w:p>
        </w:tc>
        <w:tc>
          <w:tcPr>
            <w:tcW w:w="2394" w:type="dxa"/>
          </w:tcPr>
          <w:p w14:paraId="1468B0D2" w14:textId="58645D63" w:rsidR="00764D01" w:rsidRDefault="00764D01" w:rsidP="00CA1C3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64.52%</w:t>
            </w:r>
          </w:p>
        </w:tc>
        <w:tc>
          <w:tcPr>
            <w:tcW w:w="2394" w:type="dxa"/>
          </w:tcPr>
          <w:p w14:paraId="0F54189F" w14:textId="1D5F8219" w:rsidR="00764D01" w:rsidRDefault="00764D01" w:rsidP="00CA1C3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62.01%</w:t>
            </w:r>
          </w:p>
        </w:tc>
        <w:tc>
          <w:tcPr>
            <w:tcW w:w="2394" w:type="dxa"/>
          </w:tcPr>
          <w:p w14:paraId="2841454F" w14:textId="740EB878" w:rsidR="00764D01" w:rsidRPr="00166AF5" w:rsidRDefault="00764D01" w:rsidP="00CA1C3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62.40%</w:t>
            </w:r>
          </w:p>
        </w:tc>
      </w:tr>
    </w:tbl>
    <w:p w14:paraId="61AACB21" w14:textId="77777777" w:rsidR="00764D01" w:rsidRDefault="00764D01" w:rsidP="0065346E">
      <w:pPr>
        <w:jc w:val="both"/>
        <w:rPr>
          <w:rFonts w:ascii="Arial Narrow" w:hAnsi="Arial Narrow"/>
          <w:b/>
        </w:rPr>
      </w:pPr>
    </w:p>
    <w:p w14:paraId="14F6D098" w14:textId="6E7AC7DE" w:rsidR="00FE5410" w:rsidRPr="00FE5410" w:rsidRDefault="00FE5410" w:rsidP="0065346E">
      <w:pPr>
        <w:jc w:val="both"/>
        <w:rPr>
          <w:rFonts w:ascii="Arial Narrow" w:hAnsi="Arial Narrow"/>
          <w:b/>
        </w:rPr>
      </w:pPr>
      <w:r w:rsidRPr="00FE5410">
        <w:rPr>
          <w:rFonts w:ascii="Arial Narrow" w:hAnsi="Arial Narrow"/>
          <w:b/>
        </w:rPr>
        <w:t>2023</w:t>
      </w:r>
    </w:p>
    <w:p w14:paraId="3AA6A4D5" w14:textId="260E5446" w:rsidR="00166AF5" w:rsidRDefault="00166AF5" w:rsidP="0065346E">
      <w:pPr>
        <w:jc w:val="both"/>
        <w:rPr>
          <w:rFonts w:ascii="Arial Narrow" w:hAnsi="Arial Narrow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166AF5" w14:paraId="509DB6B2" w14:textId="77777777" w:rsidTr="00FE5410">
        <w:tc>
          <w:tcPr>
            <w:tcW w:w="2394" w:type="dxa"/>
            <w:shd w:val="clear" w:color="auto" w:fill="FFC000"/>
          </w:tcPr>
          <w:p w14:paraId="5ACA390F" w14:textId="04173AA3" w:rsidR="00166AF5" w:rsidRPr="00166AF5" w:rsidRDefault="00166AF5" w:rsidP="00166AF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bookmarkStart w:id="0" w:name="_Hlk141441978"/>
            <w:r w:rsidRPr="00166AF5">
              <w:rPr>
                <w:rFonts w:ascii="Arial Narrow" w:hAnsi="Arial Narrow"/>
                <w:b/>
                <w:color w:val="FFFFFF" w:themeColor="background1"/>
              </w:rPr>
              <w:t>Q1 20</w:t>
            </w:r>
            <w:r w:rsidR="00FE5410">
              <w:rPr>
                <w:rFonts w:ascii="Arial Narrow" w:hAnsi="Arial Narrow"/>
                <w:b/>
                <w:color w:val="FFFFFF" w:themeColor="background1"/>
              </w:rPr>
              <w:t>23</w:t>
            </w:r>
          </w:p>
        </w:tc>
        <w:tc>
          <w:tcPr>
            <w:tcW w:w="2394" w:type="dxa"/>
            <w:shd w:val="clear" w:color="auto" w:fill="FFC000"/>
          </w:tcPr>
          <w:p w14:paraId="1AFBCFA4" w14:textId="5E092062" w:rsidR="00166AF5" w:rsidRPr="00166AF5" w:rsidRDefault="00166AF5" w:rsidP="00166AF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Q2 20</w:t>
            </w:r>
            <w:r w:rsidR="00FE5410">
              <w:rPr>
                <w:rFonts w:ascii="Arial Narrow" w:hAnsi="Arial Narrow"/>
                <w:b/>
                <w:color w:val="FFFFFF" w:themeColor="background1"/>
              </w:rPr>
              <w:t>23</w:t>
            </w:r>
          </w:p>
        </w:tc>
        <w:tc>
          <w:tcPr>
            <w:tcW w:w="2394" w:type="dxa"/>
            <w:shd w:val="clear" w:color="auto" w:fill="FFC000"/>
          </w:tcPr>
          <w:p w14:paraId="49597C3A" w14:textId="66D71963" w:rsidR="00166AF5" w:rsidRPr="00166AF5" w:rsidRDefault="00166AF5" w:rsidP="00166AF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Q3 20</w:t>
            </w:r>
            <w:r w:rsidR="00FE5410">
              <w:rPr>
                <w:rFonts w:ascii="Arial Narrow" w:hAnsi="Arial Narrow"/>
                <w:b/>
                <w:color w:val="FFFFFF" w:themeColor="background1"/>
              </w:rPr>
              <w:t>23</w:t>
            </w:r>
          </w:p>
        </w:tc>
        <w:tc>
          <w:tcPr>
            <w:tcW w:w="2394" w:type="dxa"/>
            <w:shd w:val="clear" w:color="auto" w:fill="FFC000"/>
          </w:tcPr>
          <w:p w14:paraId="08FF9903" w14:textId="0D337046" w:rsidR="00166AF5" w:rsidRPr="00166AF5" w:rsidRDefault="00166AF5" w:rsidP="00166AF5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166AF5">
              <w:rPr>
                <w:rFonts w:ascii="Arial Narrow" w:hAnsi="Arial Narrow"/>
                <w:b/>
                <w:color w:val="FFFFFF" w:themeColor="background1"/>
              </w:rPr>
              <w:t>Q4 20</w:t>
            </w:r>
            <w:r w:rsidR="00FE5410">
              <w:rPr>
                <w:rFonts w:ascii="Arial Narrow" w:hAnsi="Arial Narrow"/>
                <w:b/>
                <w:color w:val="FFFFFF" w:themeColor="background1"/>
              </w:rPr>
              <w:t>23</w:t>
            </w:r>
          </w:p>
        </w:tc>
      </w:tr>
      <w:tr w:rsidR="00166AF5" w14:paraId="40B81953" w14:textId="77777777" w:rsidTr="00166AF5">
        <w:tc>
          <w:tcPr>
            <w:tcW w:w="2394" w:type="dxa"/>
          </w:tcPr>
          <w:p w14:paraId="4D76A3C1" w14:textId="0E557ABD" w:rsidR="00166AF5" w:rsidRDefault="00B46A74" w:rsidP="00166AF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59.</w:t>
            </w:r>
            <w:r w:rsidR="00764D01">
              <w:rPr>
                <w:rFonts w:ascii="Arial Narrow" w:hAnsi="Arial Narrow"/>
                <w:bCs/>
              </w:rPr>
              <w:t>32%</w:t>
            </w:r>
          </w:p>
        </w:tc>
        <w:tc>
          <w:tcPr>
            <w:tcW w:w="2394" w:type="dxa"/>
          </w:tcPr>
          <w:p w14:paraId="5B74FBD4" w14:textId="4EACC02F" w:rsidR="00166AF5" w:rsidRDefault="0061541F" w:rsidP="00166AF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62.</w:t>
            </w:r>
            <w:r w:rsidR="00764D01">
              <w:rPr>
                <w:rFonts w:ascii="Arial Narrow" w:hAnsi="Arial Narrow"/>
                <w:bCs/>
              </w:rPr>
              <w:t>34%</w:t>
            </w:r>
          </w:p>
        </w:tc>
        <w:tc>
          <w:tcPr>
            <w:tcW w:w="2394" w:type="dxa"/>
          </w:tcPr>
          <w:p w14:paraId="31EDD041" w14:textId="654E94C3" w:rsidR="00166AF5" w:rsidRDefault="00764D01" w:rsidP="00166AF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62.97%</w:t>
            </w:r>
          </w:p>
        </w:tc>
        <w:tc>
          <w:tcPr>
            <w:tcW w:w="2394" w:type="dxa"/>
          </w:tcPr>
          <w:p w14:paraId="0B5B1818" w14:textId="303862DB" w:rsidR="00166AF5" w:rsidRPr="00166AF5" w:rsidRDefault="00764D01" w:rsidP="00166AF5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62.35%</w:t>
            </w:r>
          </w:p>
        </w:tc>
      </w:tr>
      <w:bookmarkEnd w:id="0"/>
    </w:tbl>
    <w:p w14:paraId="6821B93D" w14:textId="13CA1C48" w:rsidR="0065346E" w:rsidRDefault="0065346E" w:rsidP="005F76F5">
      <w:pPr>
        <w:jc w:val="both"/>
        <w:rPr>
          <w:rFonts w:ascii="Arial Narrow" w:hAnsi="Arial Narrow"/>
          <w:bCs/>
        </w:rPr>
      </w:pPr>
    </w:p>
    <w:sectPr w:rsidR="0065346E" w:rsidSect="00764D01">
      <w:footerReference w:type="default" r:id="rId10"/>
      <w:pgSz w:w="12240" w:h="15840"/>
      <w:pgMar w:top="36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AB83" w14:textId="77777777" w:rsidR="005D4E52" w:rsidRDefault="005D4E52">
      <w:r>
        <w:separator/>
      </w:r>
    </w:p>
  </w:endnote>
  <w:endnote w:type="continuationSeparator" w:id="0">
    <w:p w14:paraId="77197EAF" w14:textId="77777777" w:rsidR="005D4E52" w:rsidRDefault="005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CBE0" w14:textId="624AB71D" w:rsidR="00597DB8" w:rsidRDefault="00FE5410">
    <w:pPr>
      <w:pStyle w:val="Footer"/>
    </w:pPr>
    <w:r>
      <w:tab/>
    </w:r>
    <w:r>
      <w:tab/>
      <w:t>202</w:t>
    </w:r>
    <w:r w:rsidR="00764D0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21B9" w14:textId="77777777" w:rsidR="005D4E52" w:rsidRDefault="005D4E52">
      <w:r>
        <w:separator/>
      </w:r>
    </w:p>
  </w:footnote>
  <w:footnote w:type="continuationSeparator" w:id="0">
    <w:p w14:paraId="2B333F2A" w14:textId="77777777" w:rsidR="005D4E52" w:rsidRDefault="005D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6C"/>
    <w:multiLevelType w:val="hybridMultilevel"/>
    <w:tmpl w:val="16C274C8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D3798"/>
    <w:multiLevelType w:val="hybridMultilevel"/>
    <w:tmpl w:val="19AC21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70AF9"/>
    <w:multiLevelType w:val="hybridMultilevel"/>
    <w:tmpl w:val="57887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A07"/>
    <w:multiLevelType w:val="hybridMultilevel"/>
    <w:tmpl w:val="4BAC91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F2A"/>
    <w:multiLevelType w:val="hybridMultilevel"/>
    <w:tmpl w:val="A8EA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6399"/>
    <w:multiLevelType w:val="hybridMultilevel"/>
    <w:tmpl w:val="3686FD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C22E3"/>
    <w:multiLevelType w:val="hybridMultilevel"/>
    <w:tmpl w:val="82A2E500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32A00"/>
    <w:multiLevelType w:val="hybridMultilevel"/>
    <w:tmpl w:val="17A2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5530"/>
    <w:multiLevelType w:val="hybridMultilevel"/>
    <w:tmpl w:val="A97441DE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84A16"/>
    <w:multiLevelType w:val="hybridMultilevel"/>
    <w:tmpl w:val="CFAA6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13FA"/>
    <w:multiLevelType w:val="hybridMultilevel"/>
    <w:tmpl w:val="5EC4E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C5ACC"/>
    <w:multiLevelType w:val="hybridMultilevel"/>
    <w:tmpl w:val="9E56EA2E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B6254"/>
    <w:multiLevelType w:val="hybridMultilevel"/>
    <w:tmpl w:val="06CC13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817080"/>
    <w:multiLevelType w:val="hybridMultilevel"/>
    <w:tmpl w:val="65306C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3880"/>
    <w:multiLevelType w:val="hybridMultilevel"/>
    <w:tmpl w:val="9692F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3B0F2E"/>
    <w:multiLevelType w:val="hybridMultilevel"/>
    <w:tmpl w:val="CE2C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1410C"/>
    <w:multiLevelType w:val="hybridMultilevel"/>
    <w:tmpl w:val="A4E44860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C5654"/>
    <w:multiLevelType w:val="hybridMultilevel"/>
    <w:tmpl w:val="25F6AC02"/>
    <w:lvl w:ilvl="0" w:tplc="21F29F8C">
      <w:start w:val="3"/>
      <w:numFmt w:val="bullet"/>
      <w:lvlText w:val="•"/>
      <w:lvlJc w:val="left"/>
      <w:pPr>
        <w:ind w:left="15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C5C2A28"/>
    <w:multiLevelType w:val="hybridMultilevel"/>
    <w:tmpl w:val="B2BC70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A35E9"/>
    <w:multiLevelType w:val="hybridMultilevel"/>
    <w:tmpl w:val="E2489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6F244F"/>
    <w:multiLevelType w:val="hybridMultilevel"/>
    <w:tmpl w:val="5586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00F56"/>
    <w:multiLevelType w:val="hybridMultilevel"/>
    <w:tmpl w:val="12128394"/>
    <w:lvl w:ilvl="0" w:tplc="21F29F8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5FA7"/>
    <w:multiLevelType w:val="hybridMultilevel"/>
    <w:tmpl w:val="AD78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C2535"/>
    <w:multiLevelType w:val="hybridMultilevel"/>
    <w:tmpl w:val="2826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804D9"/>
    <w:multiLevelType w:val="hybridMultilevel"/>
    <w:tmpl w:val="39CE0D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727F27"/>
    <w:multiLevelType w:val="hybridMultilevel"/>
    <w:tmpl w:val="8FFE8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6A5EDF"/>
    <w:multiLevelType w:val="hybridMultilevel"/>
    <w:tmpl w:val="B95A4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952960">
    <w:abstractNumId w:val="26"/>
  </w:num>
  <w:num w:numId="2" w16cid:durableId="135464079">
    <w:abstractNumId w:val="12"/>
  </w:num>
  <w:num w:numId="3" w16cid:durableId="675881184">
    <w:abstractNumId w:val="18"/>
  </w:num>
  <w:num w:numId="4" w16cid:durableId="1910113656">
    <w:abstractNumId w:val="13"/>
  </w:num>
  <w:num w:numId="5" w16cid:durableId="815612277">
    <w:abstractNumId w:val="24"/>
  </w:num>
  <w:num w:numId="6" w16cid:durableId="579603223">
    <w:abstractNumId w:val="5"/>
  </w:num>
  <w:num w:numId="7" w16cid:durableId="1916550891">
    <w:abstractNumId w:val="21"/>
  </w:num>
  <w:num w:numId="8" w16cid:durableId="2129814623">
    <w:abstractNumId w:val="15"/>
  </w:num>
  <w:num w:numId="9" w16cid:durableId="547759504">
    <w:abstractNumId w:val="6"/>
  </w:num>
  <w:num w:numId="10" w16cid:durableId="2108185410">
    <w:abstractNumId w:val="0"/>
  </w:num>
  <w:num w:numId="11" w16cid:durableId="648555585">
    <w:abstractNumId w:val="11"/>
  </w:num>
  <w:num w:numId="12" w16cid:durableId="276135498">
    <w:abstractNumId w:val="16"/>
  </w:num>
  <w:num w:numId="13" w16cid:durableId="1953314735">
    <w:abstractNumId w:val="8"/>
  </w:num>
  <w:num w:numId="14" w16cid:durableId="771048233">
    <w:abstractNumId w:val="10"/>
  </w:num>
  <w:num w:numId="15" w16cid:durableId="1170871647">
    <w:abstractNumId w:val="20"/>
  </w:num>
  <w:num w:numId="16" w16cid:durableId="1250118905">
    <w:abstractNumId w:val="7"/>
  </w:num>
  <w:num w:numId="17" w16cid:durableId="788401388">
    <w:abstractNumId w:val="17"/>
  </w:num>
  <w:num w:numId="18" w16cid:durableId="1223517758">
    <w:abstractNumId w:val="22"/>
  </w:num>
  <w:num w:numId="19" w16cid:durableId="857045246">
    <w:abstractNumId w:val="23"/>
  </w:num>
  <w:num w:numId="20" w16cid:durableId="1579443422">
    <w:abstractNumId w:val="4"/>
  </w:num>
  <w:num w:numId="21" w16cid:durableId="1033456905">
    <w:abstractNumId w:val="19"/>
  </w:num>
  <w:num w:numId="22" w16cid:durableId="1341473006">
    <w:abstractNumId w:val="1"/>
  </w:num>
  <w:num w:numId="23" w16cid:durableId="1963725972">
    <w:abstractNumId w:val="2"/>
  </w:num>
  <w:num w:numId="24" w16cid:durableId="1519806130">
    <w:abstractNumId w:val="14"/>
  </w:num>
  <w:num w:numId="25" w16cid:durableId="1860503432">
    <w:abstractNumId w:val="25"/>
  </w:num>
  <w:num w:numId="26" w16cid:durableId="1124470410">
    <w:abstractNumId w:val="9"/>
  </w:num>
  <w:num w:numId="27" w16cid:durableId="77870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0B"/>
    <w:rsid w:val="00016E55"/>
    <w:rsid w:val="00031005"/>
    <w:rsid w:val="00054D83"/>
    <w:rsid w:val="00056E97"/>
    <w:rsid w:val="0007670B"/>
    <w:rsid w:val="000A3091"/>
    <w:rsid w:val="000A4699"/>
    <w:rsid w:val="000C016E"/>
    <w:rsid w:val="000C7884"/>
    <w:rsid w:val="000D01CF"/>
    <w:rsid w:val="000E1C96"/>
    <w:rsid w:val="000E347E"/>
    <w:rsid w:val="00110BBB"/>
    <w:rsid w:val="00124829"/>
    <w:rsid w:val="001313D6"/>
    <w:rsid w:val="00132D40"/>
    <w:rsid w:val="00166AF5"/>
    <w:rsid w:val="00174CA4"/>
    <w:rsid w:val="00192DCF"/>
    <w:rsid w:val="001C1A89"/>
    <w:rsid w:val="001D0617"/>
    <w:rsid w:val="001D0CBC"/>
    <w:rsid w:val="001D526A"/>
    <w:rsid w:val="00214245"/>
    <w:rsid w:val="0021698F"/>
    <w:rsid w:val="002178F8"/>
    <w:rsid w:val="0026076D"/>
    <w:rsid w:val="00272496"/>
    <w:rsid w:val="0029539F"/>
    <w:rsid w:val="0029749A"/>
    <w:rsid w:val="002D448E"/>
    <w:rsid w:val="002F3F4F"/>
    <w:rsid w:val="002F587C"/>
    <w:rsid w:val="00302FBF"/>
    <w:rsid w:val="00316FC6"/>
    <w:rsid w:val="00330599"/>
    <w:rsid w:val="00332ED4"/>
    <w:rsid w:val="003460B7"/>
    <w:rsid w:val="00361D50"/>
    <w:rsid w:val="003778F2"/>
    <w:rsid w:val="003A43FA"/>
    <w:rsid w:val="003B4A38"/>
    <w:rsid w:val="003B722A"/>
    <w:rsid w:val="003D4F8A"/>
    <w:rsid w:val="003E4996"/>
    <w:rsid w:val="003E5369"/>
    <w:rsid w:val="003F1FC2"/>
    <w:rsid w:val="0040185E"/>
    <w:rsid w:val="00405E8F"/>
    <w:rsid w:val="00415897"/>
    <w:rsid w:val="0041594B"/>
    <w:rsid w:val="0042190D"/>
    <w:rsid w:val="00451F98"/>
    <w:rsid w:val="004A02FC"/>
    <w:rsid w:val="004A0BE2"/>
    <w:rsid w:val="004E7342"/>
    <w:rsid w:val="00500F7E"/>
    <w:rsid w:val="0050402B"/>
    <w:rsid w:val="00510B90"/>
    <w:rsid w:val="0055186E"/>
    <w:rsid w:val="00551EDF"/>
    <w:rsid w:val="005526F2"/>
    <w:rsid w:val="0055547A"/>
    <w:rsid w:val="00556E07"/>
    <w:rsid w:val="00575E52"/>
    <w:rsid w:val="005834E0"/>
    <w:rsid w:val="00585A17"/>
    <w:rsid w:val="00597DB8"/>
    <w:rsid w:val="005A791E"/>
    <w:rsid w:val="005B0FCB"/>
    <w:rsid w:val="005D4E52"/>
    <w:rsid w:val="005F0433"/>
    <w:rsid w:val="005F76F5"/>
    <w:rsid w:val="00601623"/>
    <w:rsid w:val="00602333"/>
    <w:rsid w:val="0061205E"/>
    <w:rsid w:val="0061541F"/>
    <w:rsid w:val="00620953"/>
    <w:rsid w:val="0065346E"/>
    <w:rsid w:val="0066365B"/>
    <w:rsid w:val="00682773"/>
    <w:rsid w:val="00685738"/>
    <w:rsid w:val="006C2979"/>
    <w:rsid w:val="006D61DA"/>
    <w:rsid w:val="006E4B79"/>
    <w:rsid w:val="0071113F"/>
    <w:rsid w:val="00713F4E"/>
    <w:rsid w:val="0072183A"/>
    <w:rsid w:val="0074713F"/>
    <w:rsid w:val="00750ECF"/>
    <w:rsid w:val="00751817"/>
    <w:rsid w:val="007527EE"/>
    <w:rsid w:val="00764D01"/>
    <w:rsid w:val="00767545"/>
    <w:rsid w:val="007C38DF"/>
    <w:rsid w:val="007F35DF"/>
    <w:rsid w:val="007F54E5"/>
    <w:rsid w:val="0080450A"/>
    <w:rsid w:val="008057B3"/>
    <w:rsid w:val="00822A31"/>
    <w:rsid w:val="00854C69"/>
    <w:rsid w:val="00864AFC"/>
    <w:rsid w:val="008829D8"/>
    <w:rsid w:val="00883DDF"/>
    <w:rsid w:val="008A59ED"/>
    <w:rsid w:val="008A63D3"/>
    <w:rsid w:val="008B1695"/>
    <w:rsid w:val="008E4FFF"/>
    <w:rsid w:val="008F0A1F"/>
    <w:rsid w:val="00905017"/>
    <w:rsid w:val="00912063"/>
    <w:rsid w:val="00924C57"/>
    <w:rsid w:val="00930CD4"/>
    <w:rsid w:val="0097533C"/>
    <w:rsid w:val="0099199A"/>
    <w:rsid w:val="009E5520"/>
    <w:rsid w:val="00A07B01"/>
    <w:rsid w:val="00A23572"/>
    <w:rsid w:val="00A336FA"/>
    <w:rsid w:val="00A4760D"/>
    <w:rsid w:val="00A52A26"/>
    <w:rsid w:val="00A7153A"/>
    <w:rsid w:val="00A75FA4"/>
    <w:rsid w:val="00A76DE3"/>
    <w:rsid w:val="00A86387"/>
    <w:rsid w:val="00AA1472"/>
    <w:rsid w:val="00AF5B37"/>
    <w:rsid w:val="00B00469"/>
    <w:rsid w:val="00B01841"/>
    <w:rsid w:val="00B30E64"/>
    <w:rsid w:val="00B46A74"/>
    <w:rsid w:val="00B568FD"/>
    <w:rsid w:val="00B775A6"/>
    <w:rsid w:val="00B8500A"/>
    <w:rsid w:val="00B8634A"/>
    <w:rsid w:val="00B95304"/>
    <w:rsid w:val="00B95FC8"/>
    <w:rsid w:val="00BA0AD9"/>
    <w:rsid w:val="00BC5BC9"/>
    <w:rsid w:val="00BE1A3E"/>
    <w:rsid w:val="00C05BE6"/>
    <w:rsid w:val="00C30D28"/>
    <w:rsid w:val="00C333E7"/>
    <w:rsid w:val="00C50B92"/>
    <w:rsid w:val="00C72B8B"/>
    <w:rsid w:val="00C75228"/>
    <w:rsid w:val="00C92D40"/>
    <w:rsid w:val="00CA3C3C"/>
    <w:rsid w:val="00CB75A4"/>
    <w:rsid w:val="00CC279E"/>
    <w:rsid w:val="00CC5C83"/>
    <w:rsid w:val="00CD0034"/>
    <w:rsid w:val="00CD6C1F"/>
    <w:rsid w:val="00CD78EE"/>
    <w:rsid w:val="00CE0A99"/>
    <w:rsid w:val="00CE2D04"/>
    <w:rsid w:val="00CE3C0B"/>
    <w:rsid w:val="00D03885"/>
    <w:rsid w:val="00D61AF4"/>
    <w:rsid w:val="00D63F95"/>
    <w:rsid w:val="00D724FA"/>
    <w:rsid w:val="00DB69FE"/>
    <w:rsid w:val="00DD718B"/>
    <w:rsid w:val="00E04627"/>
    <w:rsid w:val="00E06F1D"/>
    <w:rsid w:val="00E11F7D"/>
    <w:rsid w:val="00E14C04"/>
    <w:rsid w:val="00E16F7D"/>
    <w:rsid w:val="00E1750D"/>
    <w:rsid w:val="00E76F0B"/>
    <w:rsid w:val="00E776DE"/>
    <w:rsid w:val="00E82317"/>
    <w:rsid w:val="00E9143C"/>
    <w:rsid w:val="00E921C9"/>
    <w:rsid w:val="00EA4718"/>
    <w:rsid w:val="00EE3905"/>
    <w:rsid w:val="00EE3E89"/>
    <w:rsid w:val="00EE6772"/>
    <w:rsid w:val="00EF07B5"/>
    <w:rsid w:val="00F06F6A"/>
    <w:rsid w:val="00F204D8"/>
    <w:rsid w:val="00F21A3A"/>
    <w:rsid w:val="00F3719B"/>
    <w:rsid w:val="00F44517"/>
    <w:rsid w:val="00F673A0"/>
    <w:rsid w:val="00F85CD6"/>
    <w:rsid w:val="00FB7630"/>
    <w:rsid w:val="00FE0BA4"/>
    <w:rsid w:val="00F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C6A10C8"/>
  <w15:docId w15:val="{877241FF-0092-4D3A-A66C-83C0ED45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A7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E97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6F0B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rsid w:val="00E76F0B"/>
    <w:pPr>
      <w:ind w:left="720"/>
      <w:jc w:val="both"/>
    </w:pPr>
  </w:style>
  <w:style w:type="paragraph" w:styleId="Header">
    <w:name w:val="header"/>
    <w:basedOn w:val="Normal"/>
    <w:rsid w:val="00E76F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4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4D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BE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61D50"/>
  </w:style>
  <w:style w:type="table" w:styleId="MediumShading1-Accent1">
    <w:name w:val="Medium Shading 1 Accent 1"/>
    <w:basedOn w:val="TableNormal"/>
    <w:uiPriority w:val="63"/>
    <w:rsid w:val="00556E07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556E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8">
    <w:name w:val="Table Grid 8"/>
    <w:basedOn w:val="TableNormal"/>
    <w:rsid w:val="00BC5BC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unhideWhenUsed/>
    <w:rsid w:val="00BC5BC9"/>
    <w:rPr>
      <w:vertAlign w:val="superscript"/>
    </w:rPr>
  </w:style>
  <w:style w:type="table" w:styleId="LightGrid">
    <w:name w:val="Light Grid"/>
    <w:basedOn w:val="TableNormal"/>
    <w:uiPriority w:val="62"/>
    <w:rsid w:val="00B568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List6">
    <w:name w:val="Table List 6"/>
    <w:basedOn w:val="TableNormal"/>
    <w:rsid w:val="00B56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B568F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56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">
    <w:name w:val="Light List"/>
    <w:basedOn w:val="TableNormal"/>
    <w:uiPriority w:val="61"/>
    <w:rsid w:val="00056E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4">
    <w:name w:val="Table Grid 4"/>
    <w:basedOn w:val="TableNormal"/>
    <w:rsid w:val="00056E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5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9C146.C77279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4943-0FD6-4141-97A6-859F506A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Midwest - List of Services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Tiffany B. Tilton</dc:creator>
  <cp:keywords/>
  <dc:description/>
  <cp:lastModifiedBy>Tiffany B. Tilton</cp:lastModifiedBy>
  <cp:revision>3</cp:revision>
  <cp:lastPrinted>2014-01-13T22:28:00Z</cp:lastPrinted>
  <dcterms:created xsi:type="dcterms:W3CDTF">2026-04-21T17:11:00Z</dcterms:created>
  <dcterms:modified xsi:type="dcterms:W3CDTF">2026-05-07T18:30:00Z</dcterms:modified>
</cp:coreProperties>
</file>